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721"/>
        <w:bidiVisual/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8"/>
        <w:gridCol w:w="1686"/>
        <w:gridCol w:w="15"/>
        <w:gridCol w:w="1418"/>
        <w:gridCol w:w="2126"/>
        <w:gridCol w:w="1276"/>
        <w:gridCol w:w="1134"/>
        <w:gridCol w:w="5204"/>
        <w:gridCol w:w="7"/>
      </w:tblGrid>
      <w:tr w:rsidR="007221F7" w:rsidRPr="00B51188" w:rsidTr="0032745C">
        <w:trPr>
          <w:trHeight w:val="408"/>
        </w:trPr>
        <w:tc>
          <w:tcPr>
            <w:tcW w:w="1308" w:type="dxa"/>
          </w:tcPr>
          <w:p w:rsidR="007221F7" w:rsidRPr="00B51188" w:rsidRDefault="007221F7" w:rsidP="0032745C">
            <w:pPr>
              <w:jc w:val="center"/>
              <w:rPr>
                <w:rFonts w:cs="Monotype Koufi"/>
                <w:color w:val="000000"/>
                <w:rtl/>
              </w:rPr>
            </w:pPr>
            <w:r w:rsidRPr="00B51188">
              <w:rPr>
                <w:rFonts w:cs="Monotype Koufi"/>
                <w:color w:val="000000"/>
                <w:rtl/>
              </w:rPr>
              <w:t xml:space="preserve">اليوم </w:t>
            </w:r>
          </w:p>
        </w:tc>
        <w:tc>
          <w:tcPr>
            <w:tcW w:w="1701" w:type="dxa"/>
            <w:gridSpan w:val="2"/>
          </w:tcPr>
          <w:p w:rsidR="007221F7" w:rsidRPr="00B51188" w:rsidRDefault="007221F7" w:rsidP="0032745C">
            <w:pPr>
              <w:jc w:val="center"/>
              <w:rPr>
                <w:rFonts w:cs="Monotype Koufi"/>
                <w:color w:val="000000"/>
                <w:rtl/>
              </w:rPr>
            </w:pPr>
            <w:r>
              <w:rPr>
                <w:rFonts w:cs="Monotype Koufi" w:hint="cs"/>
                <w:color w:val="000000"/>
                <w:rtl/>
              </w:rPr>
              <w:t>التاريخ</w:t>
            </w:r>
          </w:p>
        </w:tc>
        <w:tc>
          <w:tcPr>
            <w:tcW w:w="1418" w:type="dxa"/>
          </w:tcPr>
          <w:p w:rsidR="007221F7" w:rsidRPr="00B51188" w:rsidRDefault="007221F7" w:rsidP="0032745C">
            <w:pPr>
              <w:jc w:val="center"/>
              <w:rPr>
                <w:rFonts w:cs="Monotype Koufi"/>
                <w:color w:val="000000"/>
                <w:rtl/>
              </w:rPr>
            </w:pPr>
            <w:r w:rsidRPr="00B51188">
              <w:rPr>
                <w:rFonts w:cs="Monotype Koufi"/>
                <w:color w:val="000000"/>
                <w:rtl/>
              </w:rPr>
              <w:t>الحصة</w:t>
            </w:r>
          </w:p>
        </w:tc>
        <w:tc>
          <w:tcPr>
            <w:tcW w:w="2126" w:type="dxa"/>
          </w:tcPr>
          <w:p w:rsidR="007221F7" w:rsidRPr="00B51188" w:rsidRDefault="007221F7" w:rsidP="0032745C">
            <w:pPr>
              <w:jc w:val="center"/>
              <w:rPr>
                <w:rFonts w:cs="Monotype Koufi"/>
                <w:color w:val="000000"/>
                <w:rtl/>
              </w:rPr>
            </w:pPr>
            <w:r>
              <w:rPr>
                <w:rFonts w:cs="Monotype Koufi" w:hint="cs"/>
                <w:color w:val="000000"/>
                <w:rtl/>
              </w:rPr>
              <w:t>الصف</w:t>
            </w:r>
          </w:p>
        </w:tc>
        <w:tc>
          <w:tcPr>
            <w:tcW w:w="1276" w:type="dxa"/>
          </w:tcPr>
          <w:p w:rsidR="007221F7" w:rsidRPr="00B51188" w:rsidRDefault="007221F7" w:rsidP="0032745C">
            <w:pPr>
              <w:jc w:val="center"/>
              <w:rPr>
                <w:rFonts w:cs="Monotype Koufi"/>
                <w:color w:val="000000"/>
                <w:rtl/>
              </w:rPr>
            </w:pPr>
            <w:r>
              <w:rPr>
                <w:rFonts w:cs="Monotype Koufi" w:hint="cs"/>
                <w:color w:val="000000"/>
                <w:rtl/>
              </w:rPr>
              <w:t>عدد الحصص</w:t>
            </w:r>
          </w:p>
        </w:tc>
        <w:tc>
          <w:tcPr>
            <w:tcW w:w="1134" w:type="dxa"/>
          </w:tcPr>
          <w:p w:rsidR="007221F7" w:rsidRPr="00B51188" w:rsidRDefault="007221F7" w:rsidP="0032745C">
            <w:pPr>
              <w:jc w:val="center"/>
              <w:rPr>
                <w:rFonts w:cs="Monotype Koufi"/>
                <w:color w:val="000000"/>
                <w:rtl/>
              </w:rPr>
            </w:pPr>
            <w:r w:rsidRPr="00B51188">
              <w:rPr>
                <w:rFonts w:cs="Monotype Koufi"/>
                <w:color w:val="000000"/>
                <w:rtl/>
              </w:rPr>
              <w:t xml:space="preserve">المادة </w:t>
            </w:r>
          </w:p>
        </w:tc>
        <w:tc>
          <w:tcPr>
            <w:tcW w:w="5211" w:type="dxa"/>
            <w:gridSpan w:val="2"/>
          </w:tcPr>
          <w:p w:rsidR="007221F7" w:rsidRPr="00B51188" w:rsidRDefault="007221F7" w:rsidP="0032745C">
            <w:pPr>
              <w:jc w:val="center"/>
              <w:rPr>
                <w:rFonts w:cs="Monotype Koufi"/>
                <w:color w:val="000000"/>
                <w:rtl/>
              </w:rPr>
            </w:pPr>
            <w:r w:rsidRPr="00B51188">
              <w:rPr>
                <w:rFonts w:cs="Monotype Koufi"/>
                <w:color w:val="000000"/>
                <w:rtl/>
              </w:rPr>
              <w:t>الموضوع</w:t>
            </w:r>
          </w:p>
        </w:tc>
      </w:tr>
      <w:tr w:rsidR="007221F7" w:rsidRPr="009751CB" w:rsidTr="0032745C">
        <w:tc>
          <w:tcPr>
            <w:tcW w:w="1308" w:type="dxa"/>
          </w:tcPr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</w:tc>
        <w:tc>
          <w:tcPr>
            <w:tcW w:w="1701" w:type="dxa"/>
            <w:gridSpan w:val="2"/>
          </w:tcPr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</w:tc>
        <w:tc>
          <w:tcPr>
            <w:tcW w:w="1418" w:type="dxa"/>
          </w:tcPr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</w:tc>
        <w:tc>
          <w:tcPr>
            <w:tcW w:w="2126" w:type="dxa"/>
          </w:tcPr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اولى</w:t>
            </w:r>
          </w:p>
        </w:tc>
        <w:tc>
          <w:tcPr>
            <w:tcW w:w="1276" w:type="dxa"/>
          </w:tcPr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12</w:t>
            </w:r>
          </w:p>
        </w:tc>
        <w:tc>
          <w:tcPr>
            <w:tcW w:w="1134" w:type="dxa"/>
          </w:tcPr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 w:rsidRPr="009751CB"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تربية اسرية</w:t>
            </w:r>
          </w:p>
        </w:tc>
        <w:tc>
          <w:tcPr>
            <w:tcW w:w="5211" w:type="dxa"/>
            <w:gridSpan w:val="2"/>
          </w:tcPr>
          <w:p w:rsidR="007221F7" w:rsidRPr="009751CB" w:rsidRDefault="007221F7" w:rsidP="0032745C">
            <w:pPr>
              <w:jc w:val="center"/>
              <w:rPr>
                <w:rFonts w:cs="Monotype Koufi"/>
                <w:b/>
                <w:bCs/>
                <w:color w:val="002060"/>
                <w:rtl/>
              </w:rPr>
            </w:pPr>
            <w:r w:rsidRPr="009751CB">
              <w:rPr>
                <w:rFonts w:cs="Monotype Koufi"/>
                <w:b/>
                <w:bCs/>
                <w:color w:val="002060"/>
                <w:sz w:val="22"/>
                <w:szCs w:val="22"/>
                <w:rtl/>
              </w:rPr>
              <w:t>تحضير وحدة</w:t>
            </w:r>
            <w:proofErr w:type="spellStart"/>
            <w:r w:rsidRPr="00FD3566">
              <w:rPr>
                <w:rFonts w:cs="Monotype Koufi"/>
                <w:b/>
                <w:bCs/>
                <w:color w:val="00B050"/>
                <w:sz w:val="22"/>
                <w:szCs w:val="22"/>
                <w:rtl/>
              </w:rPr>
              <w:t>((</w:t>
            </w:r>
            <w:proofErr w:type="spellEnd"/>
            <w:r>
              <w:rPr>
                <w:rFonts w:cs="Monotype Koufi" w:hint="cs"/>
                <w:b/>
                <w:bCs/>
                <w:color w:val="00B050"/>
                <w:sz w:val="22"/>
                <w:szCs w:val="22"/>
                <w:rtl/>
              </w:rPr>
              <w:t xml:space="preserve">  </w:t>
            </w:r>
            <w:r w:rsidRPr="00FD3566">
              <w:rPr>
                <w:rFonts w:cs="Monotype Koufi"/>
                <w:b/>
                <w:bCs/>
                <w:color w:val="00B050"/>
                <w:sz w:val="22"/>
                <w:szCs w:val="22"/>
                <w:rtl/>
              </w:rPr>
              <w:t xml:space="preserve">مسكني   </w:t>
            </w:r>
            <w:proofErr w:type="spellStart"/>
            <w:r w:rsidRPr="00FD3566">
              <w:rPr>
                <w:rFonts w:cs="Monotype Koufi"/>
                <w:b/>
                <w:bCs/>
                <w:color w:val="00B050"/>
                <w:sz w:val="22"/>
                <w:szCs w:val="22"/>
                <w:rtl/>
              </w:rPr>
              <w:t>))</w:t>
            </w:r>
            <w:proofErr w:type="spellEnd"/>
            <w:r>
              <w:rPr>
                <w:rFonts w:cs="Monotype Koufi" w:hint="cs"/>
                <w:b/>
                <w:bCs/>
                <w:color w:val="002060"/>
                <w:sz w:val="22"/>
                <w:szCs w:val="22"/>
                <w:rtl/>
              </w:rPr>
              <w:t xml:space="preserve">  </w:t>
            </w:r>
          </w:p>
        </w:tc>
      </w:tr>
      <w:tr w:rsidR="007221F7" w:rsidRPr="009751CB" w:rsidTr="0032745C">
        <w:tblPrEx>
          <w:tblLook w:val="01E0"/>
        </w:tblPrEx>
        <w:trPr>
          <w:gridAfter w:val="1"/>
          <w:wAfter w:w="7" w:type="dxa"/>
        </w:trPr>
        <w:tc>
          <w:tcPr>
            <w:tcW w:w="2994" w:type="dxa"/>
            <w:gridSpan w:val="2"/>
          </w:tcPr>
          <w:p w:rsidR="007221F7" w:rsidRPr="009751CB" w:rsidRDefault="007221F7" w:rsidP="0032745C">
            <w:pPr>
              <w:jc w:val="center"/>
              <w:rPr>
                <w:rFonts w:cs="Monotype Koufi"/>
                <w:color w:val="C00000"/>
                <w:rtl/>
              </w:rPr>
            </w:pPr>
            <w:r w:rsidRPr="009751CB">
              <w:rPr>
                <w:rFonts w:cs="Monotype Koufi"/>
                <w:color w:val="C00000"/>
                <w:rtl/>
              </w:rPr>
              <w:t>المفردات</w:t>
            </w:r>
          </w:p>
        </w:tc>
        <w:tc>
          <w:tcPr>
            <w:tcW w:w="3559" w:type="dxa"/>
            <w:gridSpan w:val="3"/>
          </w:tcPr>
          <w:p w:rsidR="007221F7" w:rsidRPr="009751CB" w:rsidRDefault="007221F7" w:rsidP="0032745C">
            <w:pPr>
              <w:jc w:val="center"/>
              <w:rPr>
                <w:rFonts w:cs="Monotype Koufi"/>
                <w:color w:val="C00000"/>
                <w:rtl/>
              </w:rPr>
            </w:pPr>
            <w:r>
              <w:rPr>
                <w:rFonts w:cs="Monotype Koufi" w:hint="cs"/>
                <w:color w:val="C00000"/>
                <w:rtl/>
              </w:rPr>
              <w:t>المهارة</w:t>
            </w:r>
          </w:p>
        </w:tc>
        <w:tc>
          <w:tcPr>
            <w:tcW w:w="2410" w:type="dxa"/>
            <w:gridSpan w:val="2"/>
          </w:tcPr>
          <w:p w:rsidR="007221F7" w:rsidRPr="009751CB" w:rsidRDefault="007221F7" w:rsidP="0032745C">
            <w:pPr>
              <w:jc w:val="center"/>
              <w:rPr>
                <w:rFonts w:cs="Monotype Koufi"/>
                <w:color w:val="C00000"/>
                <w:rtl/>
              </w:rPr>
            </w:pPr>
            <w:r>
              <w:rPr>
                <w:rFonts w:cs="Monotype Koufi" w:hint="cs"/>
                <w:color w:val="C00000"/>
                <w:rtl/>
              </w:rPr>
              <w:t>الاستراتيجية</w:t>
            </w:r>
          </w:p>
        </w:tc>
        <w:tc>
          <w:tcPr>
            <w:tcW w:w="5204" w:type="dxa"/>
          </w:tcPr>
          <w:p w:rsidR="007221F7" w:rsidRPr="009751CB" w:rsidRDefault="007221F7" w:rsidP="0032745C">
            <w:pPr>
              <w:jc w:val="center"/>
              <w:rPr>
                <w:rFonts w:cs="Monotype Koufi"/>
                <w:color w:val="C00000"/>
                <w:rtl/>
              </w:rPr>
            </w:pPr>
            <w:r w:rsidRPr="009751CB">
              <w:rPr>
                <w:rFonts w:cs="Monotype Koufi"/>
                <w:color w:val="C00000"/>
                <w:rtl/>
              </w:rPr>
              <w:t>الوسائل والأنشطة</w:t>
            </w:r>
          </w:p>
        </w:tc>
      </w:tr>
      <w:tr w:rsidR="007221F7" w:rsidRPr="009751CB" w:rsidTr="0032745C">
        <w:tblPrEx>
          <w:tblLook w:val="01E0"/>
        </w:tblPrEx>
        <w:trPr>
          <w:gridAfter w:val="1"/>
          <w:wAfter w:w="7" w:type="dxa"/>
          <w:trHeight w:val="949"/>
        </w:trPr>
        <w:tc>
          <w:tcPr>
            <w:tcW w:w="2994" w:type="dxa"/>
            <w:gridSpan w:val="2"/>
          </w:tcPr>
          <w:p w:rsidR="007221F7" w:rsidRDefault="007221F7" w:rsidP="0032745C">
            <w:pPr>
              <w:ind w:left="360"/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ind w:left="360"/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تعريف البيت</w:t>
            </w:r>
          </w:p>
          <w:p w:rsidR="007221F7" w:rsidRPr="00753FB9" w:rsidRDefault="007221F7" w:rsidP="0032745C">
            <w:pPr>
              <w:ind w:left="360"/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اهمية البيت</w:t>
            </w:r>
          </w:p>
        </w:tc>
        <w:tc>
          <w:tcPr>
            <w:tcW w:w="3559" w:type="dxa"/>
            <w:gridSpan w:val="3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شرح معنى البيت </w:t>
            </w: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ذكر اهمية البيت</w:t>
            </w:r>
          </w:p>
        </w:tc>
        <w:tc>
          <w:tcPr>
            <w:tcW w:w="2410" w:type="dxa"/>
            <w:gridSpan w:val="2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التطبيق العملي</w:t>
            </w: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المناقشة والحوار</w:t>
            </w:r>
          </w:p>
        </w:tc>
        <w:tc>
          <w:tcPr>
            <w:tcW w:w="5204" w:type="dxa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 w:rsidRPr="009751CB">
              <w:rPr>
                <w:b/>
                <w:bCs/>
                <w:color w:val="002060"/>
                <w:sz w:val="22"/>
                <w:szCs w:val="22"/>
                <w:rtl/>
              </w:rPr>
              <w:t xml:space="preserve">من خلال عرض مشاهد بجهاز العرض </w:t>
            </w: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وبيوت مجسمة امام الطالبات</w:t>
            </w: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والمناقشة والحوار</w:t>
            </w:r>
          </w:p>
        </w:tc>
      </w:tr>
      <w:tr w:rsidR="007221F7" w:rsidRPr="009751CB" w:rsidTr="0032745C">
        <w:tblPrEx>
          <w:tblLook w:val="01E0"/>
        </w:tblPrEx>
        <w:trPr>
          <w:gridAfter w:val="1"/>
          <w:wAfter w:w="7" w:type="dxa"/>
          <w:trHeight w:val="922"/>
        </w:trPr>
        <w:tc>
          <w:tcPr>
            <w:tcW w:w="2994" w:type="dxa"/>
            <w:gridSpan w:val="2"/>
            <w:vMerge w:val="restart"/>
          </w:tcPr>
          <w:p w:rsidR="007221F7" w:rsidRDefault="007221F7" w:rsidP="0032745C">
            <w:pPr>
              <w:ind w:left="360"/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ind w:left="360"/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ind w:left="360"/>
              <w:jc w:val="center"/>
              <w:rPr>
                <w:b/>
                <w:bCs/>
                <w:color w:val="C00000"/>
                <w:rtl/>
              </w:rPr>
            </w:pPr>
            <w:r>
              <w:rPr>
                <w:rFonts w:hint="cs"/>
                <w:b/>
                <w:bCs/>
                <w:color w:val="C00000"/>
                <w:sz w:val="22"/>
                <w:szCs w:val="22"/>
                <w:rtl/>
              </w:rPr>
              <w:t>تعريف الاسرة ومما تتكون</w:t>
            </w:r>
          </w:p>
          <w:p w:rsidR="007221F7" w:rsidRDefault="007221F7" w:rsidP="0032745C">
            <w:pPr>
              <w:ind w:left="360"/>
              <w:jc w:val="center"/>
              <w:rPr>
                <w:b/>
                <w:bCs/>
                <w:color w:val="C00000"/>
                <w:rtl/>
              </w:rPr>
            </w:pPr>
          </w:p>
          <w:p w:rsidR="007221F7" w:rsidRDefault="007221F7" w:rsidP="0032745C">
            <w:pPr>
              <w:ind w:left="360"/>
              <w:jc w:val="center"/>
              <w:rPr>
                <w:b/>
                <w:bCs/>
                <w:color w:val="C00000"/>
                <w:rtl/>
              </w:rPr>
            </w:pPr>
          </w:p>
          <w:p w:rsidR="007221F7" w:rsidRPr="009751CB" w:rsidRDefault="007221F7" w:rsidP="0032745C">
            <w:pPr>
              <w:ind w:left="360"/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المقارنة بين دور الام </w:t>
            </w:r>
            <w:proofErr w:type="spellStart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والاب</w:t>
            </w:r>
            <w:proofErr w:type="spellEnd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 في الاسرة</w:t>
            </w:r>
          </w:p>
        </w:tc>
        <w:tc>
          <w:tcPr>
            <w:tcW w:w="3559" w:type="dxa"/>
            <w:gridSpan w:val="3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تعريف مفهوم الاسرة</w:t>
            </w: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</w:tc>
        <w:tc>
          <w:tcPr>
            <w:tcW w:w="2410" w:type="dxa"/>
            <w:gridSpan w:val="2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المناقشة والحوار</w:t>
            </w:r>
          </w:p>
          <w:p w:rsidR="007221F7" w:rsidRPr="009751CB" w:rsidRDefault="007221F7" w:rsidP="0032745C">
            <w:pPr>
              <w:rPr>
                <w:b/>
                <w:bCs/>
                <w:color w:val="002060"/>
                <w:rtl/>
              </w:rPr>
            </w:pPr>
          </w:p>
        </w:tc>
        <w:tc>
          <w:tcPr>
            <w:tcW w:w="5204" w:type="dxa"/>
            <w:vMerge w:val="restart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b/>
                <w:bCs/>
                <w:color w:val="002060"/>
                <w:sz w:val="22"/>
                <w:szCs w:val="22"/>
                <w:rtl/>
              </w:rPr>
              <w:t xml:space="preserve">من خلال </w:t>
            </w: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المناقشة والحوار والبطاقات واستخدام جهاز </w:t>
            </w:r>
            <w:r w:rsidRPr="009751CB">
              <w:rPr>
                <w:b/>
                <w:bCs/>
                <w:color w:val="002060"/>
                <w:sz w:val="22"/>
                <w:szCs w:val="22"/>
                <w:rtl/>
              </w:rPr>
              <w:t xml:space="preserve">العرض </w:t>
            </w: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 تعدد من هم افراد الاسرة والمقارنة بين دور الام </w:t>
            </w:r>
            <w:proofErr w:type="spellStart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والاب</w:t>
            </w:r>
            <w:proofErr w:type="spellEnd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 في الاسرة</w:t>
            </w:r>
          </w:p>
        </w:tc>
      </w:tr>
      <w:tr w:rsidR="007221F7" w:rsidRPr="009751CB" w:rsidTr="0032745C">
        <w:tblPrEx>
          <w:tblLook w:val="01E0"/>
        </w:tblPrEx>
        <w:trPr>
          <w:gridAfter w:val="1"/>
          <w:wAfter w:w="7" w:type="dxa"/>
          <w:trHeight w:val="875"/>
        </w:trPr>
        <w:tc>
          <w:tcPr>
            <w:tcW w:w="2994" w:type="dxa"/>
            <w:gridSpan w:val="2"/>
            <w:vMerge/>
          </w:tcPr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</w:tc>
        <w:tc>
          <w:tcPr>
            <w:tcW w:w="3559" w:type="dxa"/>
            <w:gridSpan w:val="3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المقارنة بين دور الام </w:t>
            </w:r>
            <w:proofErr w:type="spellStart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والاب</w:t>
            </w:r>
            <w:proofErr w:type="spellEnd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 في الاسرة</w:t>
            </w: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</w:tc>
        <w:tc>
          <w:tcPr>
            <w:tcW w:w="2410" w:type="dxa"/>
            <w:gridSpan w:val="2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المقارنة</w:t>
            </w:r>
          </w:p>
        </w:tc>
        <w:tc>
          <w:tcPr>
            <w:tcW w:w="5204" w:type="dxa"/>
            <w:vMerge/>
          </w:tcPr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</w:tc>
      </w:tr>
      <w:tr w:rsidR="007221F7" w:rsidRPr="009751CB" w:rsidTr="0032745C">
        <w:tblPrEx>
          <w:tblLook w:val="01E0"/>
        </w:tblPrEx>
        <w:trPr>
          <w:gridAfter w:val="1"/>
          <w:wAfter w:w="7" w:type="dxa"/>
          <w:trHeight w:val="1048"/>
        </w:trPr>
        <w:tc>
          <w:tcPr>
            <w:tcW w:w="2994" w:type="dxa"/>
            <w:gridSpan w:val="2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بيان مفهوم الملبس </w:t>
            </w:r>
            <w:proofErr w:type="spellStart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واهميته</w:t>
            </w:r>
            <w:proofErr w:type="spellEnd"/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المقارنة بين ملابس الصيف والشتاء</w:t>
            </w:r>
          </w:p>
          <w:p w:rsidR="007221F7" w:rsidRPr="00753FB9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proofErr w:type="spellStart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تميزماهي</w:t>
            </w:r>
            <w:proofErr w:type="spellEnd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 الملابس التي تلبس في المناسبات ونبذ التبرج والسفور</w:t>
            </w:r>
          </w:p>
        </w:tc>
        <w:tc>
          <w:tcPr>
            <w:tcW w:w="3559" w:type="dxa"/>
            <w:gridSpan w:val="3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بيان </w:t>
            </w:r>
            <w:proofErr w:type="spellStart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ماهو</w:t>
            </w:r>
            <w:proofErr w:type="spellEnd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 الملبس </w:t>
            </w:r>
            <w:proofErr w:type="spellStart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وماهي</w:t>
            </w:r>
            <w:proofErr w:type="spellEnd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 اهميته</w:t>
            </w: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المقارنة بين ملابس الصيف والشتاء</w:t>
            </w: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تميز </w:t>
            </w:r>
            <w:proofErr w:type="spellStart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ماهي</w:t>
            </w:r>
            <w:proofErr w:type="spellEnd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 الملابس التي تلبس في المناسبات </w:t>
            </w:r>
          </w:p>
        </w:tc>
        <w:tc>
          <w:tcPr>
            <w:tcW w:w="2410" w:type="dxa"/>
            <w:gridSpan w:val="2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المناقشة والحوار</w:t>
            </w: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المقارنة</w:t>
            </w: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التميز</w:t>
            </w:r>
          </w:p>
        </w:tc>
        <w:tc>
          <w:tcPr>
            <w:tcW w:w="5204" w:type="dxa"/>
          </w:tcPr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من خلال استخدام دمية تبين التلميذة الى ماذا تحتاج حتى تستر نفسها وعرض صور للصيف والشتاء والفرق بينهما في ارتداء الملابس ومناقشة التلميذات في حكم ارتداء لبس الملابس المخالفة للشريعة</w:t>
            </w:r>
          </w:p>
        </w:tc>
      </w:tr>
      <w:tr w:rsidR="007221F7" w:rsidRPr="009751CB" w:rsidTr="0032745C">
        <w:tblPrEx>
          <w:tblLook w:val="01E0"/>
        </w:tblPrEx>
        <w:trPr>
          <w:gridAfter w:val="1"/>
          <w:wAfter w:w="7" w:type="dxa"/>
          <w:trHeight w:val="1418"/>
        </w:trPr>
        <w:tc>
          <w:tcPr>
            <w:tcW w:w="2994" w:type="dxa"/>
            <w:gridSpan w:val="2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بيان اهمية الالعاب</w:t>
            </w:r>
          </w:p>
          <w:p w:rsidR="007221F7" w:rsidRPr="00753FB9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تقديم طرقا للمحافظة على الالعاب</w:t>
            </w:r>
          </w:p>
        </w:tc>
        <w:tc>
          <w:tcPr>
            <w:tcW w:w="3559" w:type="dxa"/>
            <w:gridSpan w:val="3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بيان معنى اللعبة </w:t>
            </w:r>
            <w:proofErr w:type="spellStart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واهميتها</w:t>
            </w:r>
            <w:proofErr w:type="spellEnd"/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بيان الطرق التي نحافظ فيها على الالعاب</w:t>
            </w:r>
          </w:p>
        </w:tc>
        <w:tc>
          <w:tcPr>
            <w:tcW w:w="2410" w:type="dxa"/>
            <w:gridSpan w:val="2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المناقشة والحوار</w:t>
            </w: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التطبيق</w:t>
            </w:r>
          </w:p>
        </w:tc>
        <w:tc>
          <w:tcPr>
            <w:tcW w:w="5204" w:type="dxa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من خلال المناقشة والحوار وعرض بجهاز العرض صور لبعض الالعاب اذكر معنى اللعبه وفائدتها</w:t>
            </w: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والقيام عمليا بترتيب الالعاب اما التلميذات  للمحافظة عليه وحثهم على توزيع الالعاب التي </w:t>
            </w:r>
            <w:proofErr w:type="spellStart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لاحاجة</w:t>
            </w:r>
            <w:proofErr w:type="spellEnd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 لها </w:t>
            </w:r>
            <w:proofErr w:type="spellStart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بها</w:t>
            </w:r>
            <w:proofErr w:type="spellEnd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 للفقراء والمساكين</w:t>
            </w:r>
          </w:p>
        </w:tc>
      </w:tr>
      <w:tr w:rsidR="007221F7" w:rsidRPr="009751CB" w:rsidTr="0032745C">
        <w:tblPrEx>
          <w:tblLook w:val="01E0"/>
        </w:tblPrEx>
        <w:trPr>
          <w:gridAfter w:val="1"/>
          <w:wAfter w:w="7" w:type="dxa"/>
          <w:trHeight w:val="1269"/>
        </w:trPr>
        <w:tc>
          <w:tcPr>
            <w:tcW w:w="2994" w:type="dxa"/>
            <w:gridSpan w:val="2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التعرف على مكونات المطبخ </w:t>
            </w:r>
          </w:p>
        </w:tc>
        <w:tc>
          <w:tcPr>
            <w:tcW w:w="3559" w:type="dxa"/>
            <w:gridSpan w:val="3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بيان مكونات المطبخ</w:t>
            </w:r>
          </w:p>
        </w:tc>
        <w:tc>
          <w:tcPr>
            <w:tcW w:w="2410" w:type="dxa"/>
            <w:gridSpan w:val="2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المناقشة والحوار</w:t>
            </w: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الاستنتاج</w:t>
            </w:r>
          </w:p>
        </w:tc>
        <w:tc>
          <w:tcPr>
            <w:tcW w:w="5204" w:type="dxa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من خلال جهاز العرض  تستنتج التلميذة </w:t>
            </w:r>
            <w:proofErr w:type="spellStart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ماهي</w:t>
            </w:r>
            <w:proofErr w:type="spellEnd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 مكونات المطبخ وتصنيف  ادوات المطبخ من خلال العاب للمطبخ والتنبيه الى مخاطره التي يجب الابتعاد عنه</w:t>
            </w:r>
          </w:p>
        </w:tc>
      </w:tr>
      <w:tr w:rsidR="007221F7" w:rsidRPr="00B51188" w:rsidTr="0032745C">
        <w:trPr>
          <w:trHeight w:val="408"/>
        </w:trPr>
        <w:tc>
          <w:tcPr>
            <w:tcW w:w="1308" w:type="dxa"/>
          </w:tcPr>
          <w:p w:rsidR="007221F7" w:rsidRPr="00B51188" w:rsidRDefault="007221F7" w:rsidP="0032745C">
            <w:pPr>
              <w:jc w:val="center"/>
              <w:rPr>
                <w:rFonts w:cs="Monotype Koufi"/>
                <w:color w:val="000000"/>
                <w:rtl/>
              </w:rPr>
            </w:pPr>
            <w:r w:rsidRPr="00B51188">
              <w:rPr>
                <w:rFonts w:cs="Monotype Koufi"/>
                <w:color w:val="000000"/>
                <w:rtl/>
              </w:rPr>
              <w:lastRenderedPageBreak/>
              <w:t xml:space="preserve">اليوم </w:t>
            </w:r>
          </w:p>
        </w:tc>
        <w:tc>
          <w:tcPr>
            <w:tcW w:w="1701" w:type="dxa"/>
            <w:gridSpan w:val="2"/>
          </w:tcPr>
          <w:p w:rsidR="007221F7" w:rsidRPr="00B51188" w:rsidRDefault="007221F7" w:rsidP="0032745C">
            <w:pPr>
              <w:jc w:val="center"/>
              <w:rPr>
                <w:rFonts w:cs="Monotype Koufi"/>
                <w:color w:val="000000"/>
                <w:rtl/>
              </w:rPr>
            </w:pPr>
            <w:r>
              <w:rPr>
                <w:rFonts w:cs="Monotype Koufi" w:hint="cs"/>
                <w:color w:val="000000"/>
                <w:rtl/>
              </w:rPr>
              <w:t>التاريخ</w:t>
            </w:r>
          </w:p>
        </w:tc>
        <w:tc>
          <w:tcPr>
            <w:tcW w:w="1418" w:type="dxa"/>
          </w:tcPr>
          <w:p w:rsidR="007221F7" w:rsidRPr="00B51188" w:rsidRDefault="007221F7" w:rsidP="0032745C">
            <w:pPr>
              <w:jc w:val="center"/>
              <w:rPr>
                <w:rFonts w:cs="Monotype Koufi"/>
                <w:color w:val="000000"/>
                <w:rtl/>
              </w:rPr>
            </w:pPr>
            <w:r w:rsidRPr="00B51188">
              <w:rPr>
                <w:rFonts w:cs="Monotype Koufi"/>
                <w:color w:val="000000"/>
                <w:rtl/>
              </w:rPr>
              <w:t>الحصة</w:t>
            </w:r>
          </w:p>
        </w:tc>
        <w:tc>
          <w:tcPr>
            <w:tcW w:w="2126" w:type="dxa"/>
          </w:tcPr>
          <w:p w:rsidR="007221F7" w:rsidRPr="00B51188" w:rsidRDefault="007221F7" w:rsidP="0032745C">
            <w:pPr>
              <w:jc w:val="center"/>
              <w:rPr>
                <w:rFonts w:cs="Monotype Koufi"/>
                <w:color w:val="000000"/>
                <w:rtl/>
              </w:rPr>
            </w:pPr>
            <w:r>
              <w:rPr>
                <w:rFonts w:cs="Monotype Koufi" w:hint="cs"/>
                <w:color w:val="000000"/>
                <w:rtl/>
              </w:rPr>
              <w:t>الصف</w:t>
            </w:r>
          </w:p>
        </w:tc>
        <w:tc>
          <w:tcPr>
            <w:tcW w:w="1276" w:type="dxa"/>
          </w:tcPr>
          <w:p w:rsidR="007221F7" w:rsidRPr="00B51188" w:rsidRDefault="007221F7" w:rsidP="0032745C">
            <w:pPr>
              <w:jc w:val="center"/>
              <w:rPr>
                <w:rFonts w:cs="Monotype Koufi"/>
                <w:color w:val="000000"/>
                <w:rtl/>
              </w:rPr>
            </w:pPr>
            <w:r>
              <w:rPr>
                <w:rFonts w:cs="Monotype Koufi" w:hint="cs"/>
                <w:color w:val="000000"/>
                <w:rtl/>
              </w:rPr>
              <w:t>عدد الحصص</w:t>
            </w:r>
          </w:p>
        </w:tc>
        <w:tc>
          <w:tcPr>
            <w:tcW w:w="1134" w:type="dxa"/>
          </w:tcPr>
          <w:p w:rsidR="007221F7" w:rsidRPr="00B51188" w:rsidRDefault="007221F7" w:rsidP="0032745C">
            <w:pPr>
              <w:jc w:val="center"/>
              <w:rPr>
                <w:rFonts w:cs="Monotype Koufi"/>
                <w:color w:val="000000"/>
                <w:rtl/>
              </w:rPr>
            </w:pPr>
            <w:r w:rsidRPr="00B51188">
              <w:rPr>
                <w:rFonts w:cs="Monotype Koufi"/>
                <w:color w:val="000000"/>
                <w:rtl/>
              </w:rPr>
              <w:t xml:space="preserve">المادة </w:t>
            </w:r>
          </w:p>
        </w:tc>
        <w:tc>
          <w:tcPr>
            <w:tcW w:w="5211" w:type="dxa"/>
            <w:gridSpan w:val="2"/>
          </w:tcPr>
          <w:p w:rsidR="007221F7" w:rsidRPr="00B51188" w:rsidRDefault="007221F7" w:rsidP="0032745C">
            <w:pPr>
              <w:jc w:val="center"/>
              <w:rPr>
                <w:rFonts w:cs="Monotype Koufi"/>
                <w:color w:val="000000"/>
                <w:rtl/>
              </w:rPr>
            </w:pPr>
            <w:r w:rsidRPr="00B51188">
              <w:rPr>
                <w:rFonts w:cs="Monotype Koufi"/>
                <w:color w:val="000000"/>
                <w:rtl/>
              </w:rPr>
              <w:t>الموضوع</w:t>
            </w:r>
          </w:p>
        </w:tc>
      </w:tr>
      <w:tr w:rsidR="007221F7" w:rsidRPr="009751CB" w:rsidTr="0032745C">
        <w:tc>
          <w:tcPr>
            <w:tcW w:w="1308" w:type="dxa"/>
          </w:tcPr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</w:tc>
        <w:tc>
          <w:tcPr>
            <w:tcW w:w="1701" w:type="dxa"/>
            <w:gridSpan w:val="2"/>
          </w:tcPr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</w:tc>
        <w:tc>
          <w:tcPr>
            <w:tcW w:w="1418" w:type="dxa"/>
          </w:tcPr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</w:tc>
        <w:tc>
          <w:tcPr>
            <w:tcW w:w="2126" w:type="dxa"/>
          </w:tcPr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اولى</w:t>
            </w:r>
          </w:p>
        </w:tc>
        <w:tc>
          <w:tcPr>
            <w:tcW w:w="1276" w:type="dxa"/>
          </w:tcPr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</w:tc>
        <w:tc>
          <w:tcPr>
            <w:tcW w:w="1134" w:type="dxa"/>
          </w:tcPr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 w:rsidRPr="009751CB"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تربية اسرية</w:t>
            </w:r>
          </w:p>
        </w:tc>
        <w:tc>
          <w:tcPr>
            <w:tcW w:w="5211" w:type="dxa"/>
            <w:gridSpan w:val="2"/>
          </w:tcPr>
          <w:p w:rsidR="007221F7" w:rsidRPr="009751CB" w:rsidRDefault="007221F7" w:rsidP="0032745C">
            <w:pPr>
              <w:jc w:val="center"/>
              <w:rPr>
                <w:rFonts w:cs="Monotype Koufi"/>
                <w:b/>
                <w:bCs/>
                <w:color w:val="002060"/>
                <w:rtl/>
              </w:rPr>
            </w:pPr>
            <w:r w:rsidRPr="009751CB">
              <w:rPr>
                <w:rFonts w:cs="Monotype Koufi"/>
                <w:b/>
                <w:bCs/>
                <w:color w:val="002060"/>
                <w:sz w:val="22"/>
                <w:szCs w:val="22"/>
                <w:rtl/>
              </w:rPr>
              <w:t>تحضير وحدة</w:t>
            </w:r>
            <w:proofErr w:type="spellStart"/>
            <w:r w:rsidRPr="00FD3566">
              <w:rPr>
                <w:rFonts w:cs="Monotype Koufi"/>
                <w:b/>
                <w:bCs/>
                <w:color w:val="00B050"/>
                <w:sz w:val="22"/>
                <w:szCs w:val="22"/>
                <w:rtl/>
              </w:rPr>
              <w:t>((</w:t>
            </w:r>
            <w:proofErr w:type="spellEnd"/>
            <w:r>
              <w:rPr>
                <w:rFonts w:cs="Monotype Koufi" w:hint="cs"/>
                <w:b/>
                <w:bCs/>
                <w:color w:val="00B050"/>
                <w:sz w:val="22"/>
                <w:szCs w:val="22"/>
                <w:rtl/>
              </w:rPr>
              <w:t xml:space="preserve">  غذائي</w:t>
            </w:r>
            <w:r w:rsidRPr="00FD3566">
              <w:rPr>
                <w:rFonts w:cs="Monotype Koufi"/>
                <w:b/>
                <w:bCs/>
                <w:color w:val="00B050"/>
                <w:sz w:val="22"/>
                <w:szCs w:val="22"/>
                <w:rtl/>
              </w:rPr>
              <w:t xml:space="preserve">  </w:t>
            </w:r>
            <w:proofErr w:type="spellStart"/>
            <w:r w:rsidRPr="00FD3566">
              <w:rPr>
                <w:rFonts w:cs="Monotype Koufi"/>
                <w:b/>
                <w:bCs/>
                <w:color w:val="00B050"/>
                <w:sz w:val="22"/>
                <w:szCs w:val="22"/>
                <w:rtl/>
              </w:rPr>
              <w:t>))</w:t>
            </w:r>
            <w:proofErr w:type="spellEnd"/>
            <w:r>
              <w:rPr>
                <w:rFonts w:cs="Monotype Koufi" w:hint="cs"/>
                <w:b/>
                <w:bCs/>
                <w:color w:val="002060"/>
                <w:sz w:val="22"/>
                <w:szCs w:val="22"/>
                <w:rtl/>
              </w:rPr>
              <w:t xml:space="preserve">  </w:t>
            </w:r>
          </w:p>
        </w:tc>
      </w:tr>
      <w:tr w:rsidR="007221F7" w:rsidRPr="009751CB" w:rsidTr="0032745C">
        <w:tblPrEx>
          <w:tblLook w:val="01E0"/>
        </w:tblPrEx>
        <w:trPr>
          <w:gridAfter w:val="1"/>
          <w:wAfter w:w="7" w:type="dxa"/>
        </w:trPr>
        <w:tc>
          <w:tcPr>
            <w:tcW w:w="2994" w:type="dxa"/>
            <w:gridSpan w:val="2"/>
          </w:tcPr>
          <w:p w:rsidR="007221F7" w:rsidRPr="009751CB" w:rsidRDefault="007221F7" w:rsidP="0032745C">
            <w:pPr>
              <w:jc w:val="center"/>
              <w:rPr>
                <w:rFonts w:cs="Monotype Koufi"/>
                <w:color w:val="C00000"/>
                <w:rtl/>
              </w:rPr>
            </w:pPr>
            <w:r w:rsidRPr="009751CB">
              <w:rPr>
                <w:rFonts w:cs="Monotype Koufi"/>
                <w:color w:val="C00000"/>
                <w:rtl/>
              </w:rPr>
              <w:t>المفردات</w:t>
            </w:r>
          </w:p>
        </w:tc>
        <w:tc>
          <w:tcPr>
            <w:tcW w:w="3559" w:type="dxa"/>
            <w:gridSpan w:val="3"/>
          </w:tcPr>
          <w:p w:rsidR="007221F7" w:rsidRPr="009751CB" w:rsidRDefault="007221F7" w:rsidP="0032745C">
            <w:pPr>
              <w:jc w:val="center"/>
              <w:rPr>
                <w:rFonts w:cs="Monotype Koufi"/>
                <w:color w:val="C00000"/>
                <w:rtl/>
              </w:rPr>
            </w:pPr>
            <w:r>
              <w:rPr>
                <w:rFonts w:cs="Monotype Koufi" w:hint="cs"/>
                <w:color w:val="C00000"/>
                <w:rtl/>
              </w:rPr>
              <w:t>المهارة</w:t>
            </w:r>
          </w:p>
        </w:tc>
        <w:tc>
          <w:tcPr>
            <w:tcW w:w="2410" w:type="dxa"/>
            <w:gridSpan w:val="2"/>
          </w:tcPr>
          <w:p w:rsidR="007221F7" w:rsidRPr="009751CB" w:rsidRDefault="007221F7" w:rsidP="0032745C">
            <w:pPr>
              <w:jc w:val="center"/>
              <w:rPr>
                <w:rFonts w:cs="Monotype Koufi"/>
                <w:color w:val="C00000"/>
                <w:rtl/>
              </w:rPr>
            </w:pPr>
            <w:r>
              <w:rPr>
                <w:rFonts w:cs="Monotype Koufi" w:hint="cs"/>
                <w:color w:val="C00000"/>
                <w:rtl/>
              </w:rPr>
              <w:t>الاستراتيجية</w:t>
            </w:r>
          </w:p>
        </w:tc>
        <w:tc>
          <w:tcPr>
            <w:tcW w:w="5204" w:type="dxa"/>
          </w:tcPr>
          <w:p w:rsidR="007221F7" w:rsidRPr="009751CB" w:rsidRDefault="007221F7" w:rsidP="0032745C">
            <w:pPr>
              <w:jc w:val="center"/>
              <w:rPr>
                <w:rFonts w:cs="Monotype Koufi"/>
                <w:color w:val="C00000"/>
                <w:rtl/>
              </w:rPr>
            </w:pPr>
            <w:r w:rsidRPr="009751CB">
              <w:rPr>
                <w:rFonts w:cs="Monotype Koufi"/>
                <w:color w:val="C00000"/>
                <w:rtl/>
              </w:rPr>
              <w:t>الوسائل والأنشطة</w:t>
            </w:r>
          </w:p>
        </w:tc>
      </w:tr>
      <w:tr w:rsidR="007221F7" w:rsidRPr="009751CB" w:rsidTr="0032745C">
        <w:tblPrEx>
          <w:tblLook w:val="01E0"/>
        </w:tblPrEx>
        <w:trPr>
          <w:gridAfter w:val="1"/>
          <w:wAfter w:w="7" w:type="dxa"/>
          <w:trHeight w:val="1657"/>
        </w:trPr>
        <w:tc>
          <w:tcPr>
            <w:tcW w:w="2994" w:type="dxa"/>
            <w:gridSpan w:val="2"/>
          </w:tcPr>
          <w:p w:rsidR="007221F7" w:rsidRDefault="007221F7" w:rsidP="0032745C">
            <w:pPr>
              <w:ind w:left="360"/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ind w:left="360"/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مفهوم الماء</w:t>
            </w:r>
          </w:p>
          <w:p w:rsidR="007221F7" w:rsidRDefault="007221F7" w:rsidP="0032745C">
            <w:pPr>
              <w:ind w:left="360"/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ind w:left="360"/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استخدام الماء</w:t>
            </w:r>
          </w:p>
          <w:p w:rsidR="007221F7" w:rsidRDefault="007221F7" w:rsidP="0032745C">
            <w:pPr>
              <w:ind w:left="360"/>
              <w:jc w:val="center"/>
              <w:rPr>
                <w:b/>
                <w:bCs/>
                <w:color w:val="002060"/>
                <w:rtl/>
              </w:rPr>
            </w:pPr>
          </w:p>
          <w:p w:rsidR="007221F7" w:rsidRPr="00753FB9" w:rsidRDefault="007221F7" w:rsidP="0032745C">
            <w:pPr>
              <w:ind w:left="360"/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استرشاد الماء </w:t>
            </w:r>
          </w:p>
        </w:tc>
        <w:tc>
          <w:tcPr>
            <w:tcW w:w="3559" w:type="dxa"/>
            <w:gridSpan w:val="3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بيان مفهوم الماء</w:t>
            </w: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بيان طرق استخدام الماء</w:t>
            </w: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طرق استرشاد الماء</w:t>
            </w:r>
          </w:p>
        </w:tc>
        <w:tc>
          <w:tcPr>
            <w:tcW w:w="2410" w:type="dxa"/>
            <w:gridSpan w:val="2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المناقشة والحوار</w:t>
            </w: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الطلاقة</w:t>
            </w:r>
          </w:p>
        </w:tc>
        <w:tc>
          <w:tcPr>
            <w:tcW w:w="5204" w:type="dxa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بيان مفهوم الماء واستخداماته من خلال استخدام جهاز العرض والوسائل وتشغيل فيديو عن استرشاد الماء</w:t>
            </w:r>
          </w:p>
        </w:tc>
      </w:tr>
      <w:tr w:rsidR="007221F7" w:rsidRPr="009751CB" w:rsidTr="0032745C">
        <w:tblPrEx>
          <w:tblLook w:val="01E0"/>
        </w:tblPrEx>
        <w:trPr>
          <w:gridAfter w:val="1"/>
          <w:wAfter w:w="7" w:type="dxa"/>
          <w:trHeight w:val="922"/>
        </w:trPr>
        <w:tc>
          <w:tcPr>
            <w:tcW w:w="2994" w:type="dxa"/>
            <w:gridSpan w:val="2"/>
            <w:vMerge w:val="restart"/>
          </w:tcPr>
          <w:p w:rsidR="007221F7" w:rsidRDefault="007221F7" w:rsidP="0032745C">
            <w:pPr>
              <w:ind w:left="360"/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ind w:left="360"/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مفهوم الحليب</w:t>
            </w:r>
          </w:p>
          <w:p w:rsidR="007221F7" w:rsidRDefault="007221F7" w:rsidP="0032745C">
            <w:pPr>
              <w:ind w:left="360"/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ind w:left="360"/>
              <w:jc w:val="center"/>
              <w:rPr>
                <w:b/>
                <w:bCs/>
                <w:color w:val="002060"/>
                <w:rtl/>
              </w:rPr>
            </w:pPr>
          </w:p>
          <w:p w:rsidR="007221F7" w:rsidRPr="009751CB" w:rsidRDefault="007221F7" w:rsidP="0032745C">
            <w:pPr>
              <w:ind w:left="360"/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اهمية الحليب لصحة الانسان وبناء العظام</w:t>
            </w:r>
          </w:p>
        </w:tc>
        <w:tc>
          <w:tcPr>
            <w:tcW w:w="3559" w:type="dxa"/>
            <w:gridSpan w:val="3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بيان مفهوم الحليب</w:t>
            </w:r>
          </w:p>
        </w:tc>
        <w:tc>
          <w:tcPr>
            <w:tcW w:w="2410" w:type="dxa"/>
            <w:gridSpan w:val="2"/>
          </w:tcPr>
          <w:p w:rsidR="007221F7" w:rsidRDefault="007221F7" w:rsidP="0032745C">
            <w:pPr>
              <w:rPr>
                <w:b/>
                <w:bCs/>
                <w:color w:val="002060"/>
                <w:rtl/>
              </w:rPr>
            </w:pPr>
          </w:p>
          <w:p w:rsidR="007221F7" w:rsidRPr="009751CB" w:rsidRDefault="007221F7" w:rsidP="0032745C">
            <w:pPr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         المناقشة والحوار</w:t>
            </w:r>
          </w:p>
        </w:tc>
        <w:tc>
          <w:tcPr>
            <w:tcW w:w="5204" w:type="dxa"/>
            <w:vMerge w:val="restart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بيان مفهوم الحليب للتلميذة من خلال احضار كاس فيه حليب ووصفه </w:t>
            </w: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proofErr w:type="spellStart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وماهي</w:t>
            </w:r>
            <w:proofErr w:type="spellEnd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 انواعه </w:t>
            </w:r>
            <w:proofErr w:type="spellStart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وماهي</w:t>
            </w:r>
            <w:proofErr w:type="spellEnd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 فوائده </w:t>
            </w:r>
            <w:proofErr w:type="spellStart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للانسان</w:t>
            </w:r>
            <w:proofErr w:type="spellEnd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 من خلال استخدام جهاز العرض</w:t>
            </w:r>
          </w:p>
        </w:tc>
      </w:tr>
      <w:tr w:rsidR="007221F7" w:rsidRPr="009751CB" w:rsidTr="0032745C">
        <w:tblPrEx>
          <w:tblLook w:val="01E0"/>
        </w:tblPrEx>
        <w:trPr>
          <w:gridAfter w:val="1"/>
          <w:wAfter w:w="7" w:type="dxa"/>
          <w:trHeight w:val="934"/>
        </w:trPr>
        <w:tc>
          <w:tcPr>
            <w:tcW w:w="2994" w:type="dxa"/>
            <w:gridSpan w:val="2"/>
            <w:vMerge/>
          </w:tcPr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</w:tc>
        <w:tc>
          <w:tcPr>
            <w:tcW w:w="3559" w:type="dxa"/>
            <w:gridSpan w:val="3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ضرورة الحليب لصحة الانسان وبناء العظام وصحة الاسنان</w:t>
            </w:r>
          </w:p>
        </w:tc>
        <w:tc>
          <w:tcPr>
            <w:tcW w:w="2410" w:type="dxa"/>
            <w:gridSpan w:val="2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الوصف</w:t>
            </w:r>
          </w:p>
        </w:tc>
        <w:tc>
          <w:tcPr>
            <w:tcW w:w="5204" w:type="dxa"/>
            <w:vMerge/>
          </w:tcPr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</w:tc>
      </w:tr>
      <w:tr w:rsidR="007221F7" w:rsidRPr="009751CB" w:rsidTr="0032745C">
        <w:tblPrEx>
          <w:tblLook w:val="01E0"/>
        </w:tblPrEx>
        <w:trPr>
          <w:gridAfter w:val="1"/>
          <w:wAfter w:w="7" w:type="dxa"/>
          <w:trHeight w:val="1048"/>
        </w:trPr>
        <w:tc>
          <w:tcPr>
            <w:tcW w:w="2994" w:type="dxa"/>
            <w:gridSpan w:val="2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Pr="00753FB9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مفهوم الفواكه والخضروات</w:t>
            </w:r>
          </w:p>
        </w:tc>
        <w:tc>
          <w:tcPr>
            <w:tcW w:w="3559" w:type="dxa"/>
            <w:gridSpan w:val="3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ضرورة </w:t>
            </w:r>
            <w:proofErr w:type="spellStart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الفواكهة</w:t>
            </w:r>
            <w:proofErr w:type="spellEnd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 والخضروات </w:t>
            </w:r>
            <w:proofErr w:type="spellStart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للانسان</w:t>
            </w:r>
            <w:proofErr w:type="spellEnd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 والتميز بينهما</w:t>
            </w:r>
          </w:p>
        </w:tc>
        <w:tc>
          <w:tcPr>
            <w:tcW w:w="2410" w:type="dxa"/>
            <w:gridSpan w:val="2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التصنيف</w:t>
            </w: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المقارنة </w:t>
            </w: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</w:tc>
        <w:tc>
          <w:tcPr>
            <w:tcW w:w="5204" w:type="dxa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Pr="009751CB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بيان مفهوم الفواكه والخضروات وبيان فائدتها </w:t>
            </w:r>
            <w:proofErr w:type="spellStart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للانسان</w:t>
            </w:r>
            <w:proofErr w:type="spellEnd"/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 xml:space="preserve"> من خلال استخدام الصور وجهاز العرض</w:t>
            </w:r>
          </w:p>
        </w:tc>
      </w:tr>
      <w:tr w:rsidR="007221F7" w:rsidRPr="00DF01D5" w:rsidTr="0032745C">
        <w:tblPrEx>
          <w:tblLook w:val="01E0"/>
        </w:tblPrEx>
        <w:trPr>
          <w:gridAfter w:val="1"/>
          <w:wAfter w:w="7" w:type="dxa"/>
          <w:trHeight w:val="2432"/>
        </w:trPr>
        <w:tc>
          <w:tcPr>
            <w:tcW w:w="2994" w:type="dxa"/>
            <w:gridSpan w:val="2"/>
          </w:tcPr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</w:p>
          <w:p w:rsidR="007221F7" w:rsidRPr="00753FB9" w:rsidRDefault="007221F7" w:rsidP="0032745C">
            <w:pPr>
              <w:jc w:val="center"/>
              <w:rPr>
                <w:b/>
                <w:bCs/>
                <w:color w:val="002060"/>
                <w:rtl/>
              </w:rPr>
            </w:pPr>
            <w:r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مفهوم وجبة الافطار</w:t>
            </w:r>
          </w:p>
        </w:tc>
        <w:tc>
          <w:tcPr>
            <w:tcW w:w="3559" w:type="dxa"/>
            <w:gridSpan w:val="3"/>
          </w:tcPr>
          <w:p w:rsidR="007221F7" w:rsidRPr="00DF01D5" w:rsidRDefault="007221F7" w:rsidP="0032745C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7221F7" w:rsidRPr="00DF01D5" w:rsidRDefault="007221F7" w:rsidP="0032745C">
            <w:pPr>
              <w:jc w:val="center"/>
              <w:rPr>
                <w:b/>
                <w:bCs/>
                <w:color w:val="000080"/>
                <w:rtl/>
              </w:rPr>
            </w:pPr>
            <w:r w:rsidRPr="00DF01D5">
              <w:rPr>
                <w:rFonts w:hint="cs"/>
                <w:b/>
                <w:bCs/>
                <w:color w:val="000080"/>
                <w:rtl/>
              </w:rPr>
              <w:t xml:space="preserve">مناقشة التلميذة </w:t>
            </w:r>
            <w:proofErr w:type="spellStart"/>
            <w:r w:rsidRPr="00DF01D5">
              <w:rPr>
                <w:rFonts w:hint="cs"/>
                <w:b/>
                <w:bCs/>
                <w:color w:val="000080"/>
                <w:rtl/>
              </w:rPr>
              <w:t>ماهي</w:t>
            </w:r>
            <w:proofErr w:type="spellEnd"/>
            <w:r w:rsidRPr="00DF01D5">
              <w:rPr>
                <w:rFonts w:hint="cs"/>
                <w:b/>
                <w:bCs/>
                <w:color w:val="000080"/>
                <w:rtl/>
              </w:rPr>
              <w:t xml:space="preserve"> اول وجبة غذائية </w:t>
            </w:r>
            <w:proofErr w:type="spellStart"/>
            <w:r w:rsidRPr="00DF01D5">
              <w:rPr>
                <w:rFonts w:hint="cs"/>
                <w:b/>
                <w:bCs/>
                <w:color w:val="000080"/>
                <w:rtl/>
              </w:rPr>
              <w:t>نتاولها</w:t>
            </w:r>
            <w:proofErr w:type="spellEnd"/>
            <w:r w:rsidRPr="00DF01D5">
              <w:rPr>
                <w:rFonts w:hint="cs"/>
                <w:b/>
                <w:bCs/>
                <w:color w:val="000080"/>
                <w:rtl/>
              </w:rPr>
              <w:t xml:space="preserve"> </w:t>
            </w:r>
            <w:proofErr w:type="spellStart"/>
            <w:r w:rsidRPr="00DF01D5">
              <w:rPr>
                <w:rFonts w:hint="cs"/>
                <w:b/>
                <w:bCs/>
                <w:color w:val="000080"/>
                <w:rtl/>
              </w:rPr>
              <w:t>وماهي</w:t>
            </w:r>
            <w:proofErr w:type="spellEnd"/>
            <w:r w:rsidRPr="00DF01D5">
              <w:rPr>
                <w:rFonts w:hint="cs"/>
                <w:b/>
                <w:bCs/>
                <w:color w:val="000080"/>
                <w:rtl/>
              </w:rPr>
              <w:t xml:space="preserve"> مكوناتها </w:t>
            </w:r>
            <w:proofErr w:type="spellStart"/>
            <w:r w:rsidRPr="00DF01D5">
              <w:rPr>
                <w:rFonts w:hint="cs"/>
                <w:b/>
                <w:bCs/>
                <w:color w:val="000080"/>
                <w:rtl/>
              </w:rPr>
              <w:t>وماهي</w:t>
            </w:r>
            <w:proofErr w:type="spellEnd"/>
            <w:r w:rsidRPr="00DF01D5">
              <w:rPr>
                <w:rFonts w:hint="cs"/>
                <w:b/>
                <w:bCs/>
                <w:color w:val="000080"/>
                <w:rtl/>
              </w:rPr>
              <w:t xml:space="preserve"> فائدتها على الجسم وتطبيق الفطور النبوي عمليا امام التلميذات</w:t>
            </w:r>
          </w:p>
        </w:tc>
        <w:tc>
          <w:tcPr>
            <w:tcW w:w="2410" w:type="dxa"/>
            <w:gridSpan w:val="2"/>
          </w:tcPr>
          <w:p w:rsidR="007221F7" w:rsidRDefault="007221F7" w:rsidP="0032745C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7221F7" w:rsidRPr="00DF01D5" w:rsidRDefault="007221F7" w:rsidP="0032745C">
            <w:pPr>
              <w:jc w:val="center"/>
              <w:rPr>
                <w:b/>
                <w:bCs/>
                <w:color w:val="000080"/>
                <w:rtl/>
              </w:rPr>
            </w:pPr>
            <w:r w:rsidRPr="00DF01D5">
              <w:rPr>
                <w:rFonts w:hint="cs"/>
                <w:b/>
                <w:bCs/>
                <w:color w:val="000080"/>
                <w:rtl/>
              </w:rPr>
              <w:t>التذكر</w:t>
            </w:r>
          </w:p>
          <w:p w:rsidR="007221F7" w:rsidRPr="00DF01D5" w:rsidRDefault="007221F7" w:rsidP="0032745C">
            <w:pPr>
              <w:jc w:val="center"/>
              <w:rPr>
                <w:b/>
                <w:bCs/>
                <w:color w:val="000080"/>
                <w:rtl/>
              </w:rPr>
            </w:pPr>
            <w:r w:rsidRPr="00DF01D5">
              <w:rPr>
                <w:rFonts w:hint="cs"/>
                <w:b/>
                <w:bCs/>
                <w:color w:val="000080"/>
                <w:rtl/>
              </w:rPr>
              <w:t>التصنيف</w:t>
            </w:r>
          </w:p>
          <w:p w:rsidR="007221F7" w:rsidRPr="00DF01D5" w:rsidRDefault="007221F7" w:rsidP="0032745C">
            <w:pPr>
              <w:jc w:val="center"/>
              <w:rPr>
                <w:b/>
                <w:bCs/>
                <w:color w:val="000080"/>
                <w:rtl/>
              </w:rPr>
            </w:pPr>
            <w:r w:rsidRPr="00DF01D5">
              <w:rPr>
                <w:rFonts w:hint="cs"/>
                <w:b/>
                <w:bCs/>
                <w:color w:val="000080"/>
                <w:rtl/>
              </w:rPr>
              <w:t>التطبيق</w:t>
            </w:r>
          </w:p>
          <w:p w:rsidR="007221F7" w:rsidRPr="00DF01D5" w:rsidRDefault="007221F7" w:rsidP="0032745C">
            <w:pPr>
              <w:jc w:val="center"/>
              <w:rPr>
                <w:b/>
                <w:bCs/>
                <w:color w:val="000080"/>
                <w:rtl/>
              </w:rPr>
            </w:pPr>
            <w:r w:rsidRPr="00DF01D5">
              <w:rPr>
                <w:rFonts w:hint="cs"/>
                <w:b/>
                <w:bCs/>
                <w:color w:val="000080"/>
                <w:rtl/>
              </w:rPr>
              <w:t>اكتشاف الاخطاء</w:t>
            </w:r>
          </w:p>
          <w:p w:rsidR="007221F7" w:rsidRPr="00DF01D5" w:rsidRDefault="007221F7" w:rsidP="0032745C">
            <w:pPr>
              <w:jc w:val="center"/>
              <w:rPr>
                <w:b/>
                <w:bCs/>
                <w:color w:val="000080"/>
                <w:rtl/>
              </w:rPr>
            </w:pPr>
            <w:r w:rsidRPr="00DF01D5">
              <w:rPr>
                <w:rFonts w:hint="cs"/>
                <w:b/>
                <w:bCs/>
                <w:color w:val="000080"/>
                <w:rtl/>
              </w:rPr>
              <w:t>الحوار</w:t>
            </w:r>
          </w:p>
        </w:tc>
        <w:tc>
          <w:tcPr>
            <w:tcW w:w="5204" w:type="dxa"/>
          </w:tcPr>
          <w:p w:rsidR="007221F7" w:rsidRDefault="007221F7" w:rsidP="0032745C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7221F7" w:rsidRDefault="007221F7" w:rsidP="0032745C">
            <w:pPr>
              <w:jc w:val="center"/>
              <w:rPr>
                <w:b/>
                <w:bCs/>
                <w:color w:val="000080"/>
                <w:rtl/>
              </w:rPr>
            </w:pPr>
          </w:p>
          <w:p w:rsidR="007221F7" w:rsidRPr="00DF01D5" w:rsidRDefault="007221F7" w:rsidP="0032745C">
            <w:pPr>
              <w:jc w:val="center"/>
              <w:rPr>
                <w:b/>
                <w:bCs/>
                <w:color w:val="000080"/>
                <w:rtl/>
              </w:rPr>
            </w:pPr>
            <w:r>
              <w:rPr>
                <w:rFonts w:hint="cs"/>
                <w:b/>
                <w:bCs/>
                <w:color w:val="000080"/>
                <w:rtl/>
              </w:rPr>
              <w:t>ا</w:t>
            </w:r>
            <w:r w:rsidRPr="00DF01D5">
              <w:rPr>
                <w:rFonts w:hint="cs"/>
                <w:b/>
                <w:bCs/>
                <w:color w:val="000080"/>
                <w:rtl/>
              </w:rPr>
              <w:t>حضار مجموعة من الاطعمة وتصنف التلميذات الوجبات الصحية والغير صحية للفطور وتطبيق الفطور النبوي الصحي من قبل التلميذات</w:t>
            </w:r>
          </w:p>
        </w:tc>
      </w:tr>
    </w:tbl>
    <w:p w:rsidR="00FE4E17" w:rsidRDefault="00FE4E17"/>
    <w:sectPr w:rsidR="00FE4E17" w:rsidSect="0032745C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E0601"/>
    <w:multiLevelType w:val="hybridMultilevel"/>
    <w:tmpl w:val="020840B0"/>
    <w:lvl w:ilvl="0" w:tplc="8070E0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characterSpacingControl w:val="doNotCompress"/>
  <w:compat/>
  <w:rsids>
    <w:rsidRoot w:val="007221F7"/>
    <w:rsid w:val="00143555"/>
    <w:rsid w:val="0032745C"/>
    <w:rsid w:val="007221F7"/>
    <w:rsid w:val="00AF284D"/>
    <w:rsid w:val="00FE4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1F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415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dcterms:created xsi:type="dcterms:W3CDTF">2013-03-12T11:53:00Z</dcterms:created>
  <dcterms:modified xsi:type="dcterms:W3CDTF">2013-03-12T19:41:00Z</dcterms:modified>
</cp:coreProperties>
</file>